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3BDF07" w14:textId="77777777" w:rsidR="00055C5D" w:rsidRPr="002E04C9" w:rsidRDefault="00055C5D" w:rsidP="00055C5D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49786</w:t>
      </w:r>
    </w:p>
    <w:p w14:paraId="3EE7DBF8" w14:textId="77777777" w:rsidR="00055C5D" w:rsidRPr="001E0547" w:rsidRDefault="00055C5D" w:rsidP="00055C5D">
      <w:pPr>
        <w:jc w:val="center"/>
        <w:rPr>
          <w:b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055C5D" w:rsidRPr="00917C13" w14:paraId="22EC8D3F" w14:textId="77777777" w:rsidTr="004B765E">
        <w:trPr>
          <w:trHeight w:val="981"/>
        </w:trPr>
        <w:tc>
          <w:tcPr>
            <w:tcW w:w="4788" w:type="dxa"/>
          </w:tcPr>
          <w:p w14:paraId="5FEE9D6C" w14:textId="77777777" w:rsidR="00055C5D" w:rsidRPr="00D54C60" w:rsidRDefault="00055C5D" w:rsidP="004B765E">
            <w:pPr>
              <w:jc w:val="left"/>
              <w:rPr>
                <w:b/>
                <w:caps/>
                <w:szCs w:val="24"/>
              </w:rPr>
            </w:pPr>
            <w:r>
              <w:rPr>
                <w:b/>
                <w:caps/>
                <w:szCs w:val="24"/>
              </w:rPr>
              <w:t>APPLICATION of CEDRON CREEK RANCH WATER SUPPLY FOR AUTHORITY TO CHANGE RATES</w:t>
            </w:r>
          </w:p>
        </w:tc>
        <w:tc>
          <w:tcPr>
            <w:tcW w:w="450" w:type="dxa"/>
          </w:tcPr>
          <w:p w14:paraId="601A1A64" w14:textId="77777777" w:rsidR="00055C5D" w:rsidRPr="00917C13" w:rsidRDefault="00055C5D" w:rsidP="004B765E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64734638" w14:textId="77777777" w:rsidR="00055C5D" w:rsidRDefault="00055C5D" w:rsidP="004B765E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3559AEA8" w14:textId="77777777" w:rsidR="00055C5D" w:rsidRPr="00917C13" w:rsidRDefault="00055C5D" w:rsidP="004B765E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08" w:type="dxa"/>
          </w:tcPr>
          <w:p w14:paraId="4C8E347A" w14:textId="77777777" w:rsidR="00055C5D" w:rsidRPr="00917C13" w:rsidRDefault="00055C5D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14:paraId="0680172C" w14:textId="77777777" w:rsidR="00055C5D" w:rsidRPr="00917C13" w:rsidRDefault="00055C5D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B05A735" w14:textId="77777777" w:rsidR="00055C5D" w:rsidRPr="00917C13" w:rsidRDefault="00055C5D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917C13">
                  <w:rPr>
                    <w:bCs/>
                  </w:rPr>
                  <w:t>TEXAS</w:t>
                </w:r>
              </w:smartTag>
            </w:smartTag>
          </w:p>
        </w:tc>
      </w:tr>
    </w:tbl>
    <w:p w14:paraId="439972A5" w14:textId="77777777" w:rsidR="00F92F95" w:rsidRDefault="00F92F95" w:rsidP="00D702A0">
      <w:pPr>
        <w:jc w:val="center"/>
        <w:rPr>
          <w:b/>
          <w:bCs/>
          <w:caps/>
          <w:szCs w:val="24"/>
        </w:rPr>
      </w:pPr>
    </w:p>
    <w:p w14:paraId="70CFEB45" w14:textId="4A18FA47" w:rsidR="00D702A0" w:rsidRDefault="00D702A0" w:rsidP="00D702A0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 xml:space="preserve">commission STAFF’S </w:t>
      </w:r>
      <w:r w:rsidR="004E3F86">
        <w:rPr>
          <w:b/>
          <w:bCs/>
          <w:caps/>
          <w:szCs w:val="24"/>
        </w:rPr>
        <w:t>REQUEST FOR EXTENSION</w:t>
      </w:r>
      <w:r>
        <w:rPr>
          <w:b/>
          <w:bCs/>
          <w:caps/>
          <w:szCs w:val="24"/>
        </w:rPr>
        <w:t xml:space="preserve"> </w:t>
      </w:r>
    </w:p>
    <w:p w14:paraId="7381B345" w14:textId="77777777" w:rsidR="00D702A0" w:rsidRDefault="00D702A0" w:rsidP="00F92F95">
      <w:pPr>
        <w:ind w:left="360" w:right="360"/>
        <w:contextualSpacing/>
      </w:pPr>
    </w:p>
    <w:p w14:paraId="51C74BFC" w14:textId="7F917CAA" w:rsidR="00D702A0" w:rsidRDefault="00D702A0" w:rsidP="00705DAC">
      <w:pPr>
        <w:spacing w:line="360" w:lineRule="auto"/>
        <w:ind w:right="360" w:firstLine="360"/>
        <w:contextualSpacing/>
      </w:pPr>
      <w:r w:rsidRPr="00005F4A">
        <w:rPr>
          <w:b/>
        </w:rPr>
        <w:tab/>
        <w:t>COMES NOW</w:t>
      </w:r>
      <w:r>
        <w:t xml:space="preserve"> the Staff </w:t>
      </w:r>
      <w:r w:rsidR="008F5B46">
        <w:t xml:space="preserve">(Staff) </w:t>
      </w:r>
      <w:r>
        <w:t>of the Public Utility Commission of Texas (</w:t>
      </w:r>
      <w:r w:rsidR="008F5B46">
        <w:t>Commission</w:t>
      </w:r>
      <w:r>
        <w:t>), representing the public interest</w:t>
      </w:r>
      <w:r w:rsidR="0096160A">
        <w:t>,</w:t>
      </w:r>
      <w:r>
        <w:t xml:space="preserve"> and </w:t>
      </w:r>
      <w:r w:rsidR="004E3F86">
        <w:t xml:space="preserve">in response to Order No. 6, </w:t>
      </w:r>
      <w:r w:rsidR="00C859ED">
        <w:t xml:space="preserve">files </w:t>
      </w:r>
      <w:r w:rsidR="004E3F86">
        <w:t>Staff’s Request for Extension</w:t>
      </w:r>
      <w:r>
        <w:t>.</w:t>
      </w:r>
      <w:r w:rsidR="00C859ED">
        <w:t xml:space="preserve"> In support thereof, Staff would show the following</w:t>
      </w:r>
      <w:r w:rsidR="001D0E0A">
        <w:t>:</w:t>
      </w:r>
    </w:p>
    <w:p w14:paraId="25051550" w14:textId="4F0F7760" w:rsidR="00C859ED" w:rsidRDefault="00C859ED" w:rsidP="00705DAC">
      <w:pPr>
        <w:spacing w:line="360" w:lineRule="auto"/>
        <w:ind w:right="360" w:firstLine="360"/>
        <w:contextualSpacing/>
      </w:pPr>
    </w:p>
    <w:p w14:paraId="1F638B7F" w14:textId="07476043" w:rsidR="00C859ED" w:rsidRPr="00C859ED" w:rsidRDefault="00C859ED" w:rsidP="00C859ED">
      <w:pPr>
        <w:pStyle w:val="ListParagraph"/>
        <w:numPr>
          <w:ilvl w:val="0"/>
          <w:numId w:val="15"/>
        </w:numPr>
        <w:spacing w:line="360" w:lineRule="auto"/>
        <w:ind w:right="360"/>
        <w:jc w:val="center"/>
        <w:rPr>
          <w:b/>
          <w:bCs/>
        </w:rPr>
      </w:pPr>
      <w:r w:rsidRPr="00C859ED">
        <w:rPr>
          <w:b/>
          <w:bCs/>
        </w:rPr>
        <w:t>BACKGROUND</w:t>
      </w:r>
    </w:p>
    <w:p w14:paraId="15AFF648" w14:textId="77777777" w:rsidR="001D0E0A" w:rsidRDefault="00C859ED" w:rsidP="00705DAC">
      <w:pPr>
        <w:pStyle w:val="Normaldouble"/>
        <w:spacing w:line="360" w:lineRule="auto"/>
        <w:ind w:right="360" w:firstLine="720"/>
        <w:rPr>
          <w:bCs/>
        </w:rPr>
      </w:pPr>
      <w:r>
        <w:t xml:space="preserve">On July 24, 2019, Cedron Creek Ranch Water Supply (Cedron) filed an application for authority to change rates pursuant to Texas Water Code (TWC) </w:t>
      </w:r>
      <w:r w:rsidRPr="00C859ED">
        <w:rPr>
          <w:bCs/>
        </w:rPr>
        <w:t>§</w:t>
      </w:r>
      <w:r>
        <w:rPr>
          <w:bCs/>
        </w:rPr>
        <w:t xml:space="preserve"> 13.1781 and </w:t>
      </w:r>
      <w:r w:rsidRPr="00C859ED">
        <w:rPr>
          <w:bCs/>
        </w:rPr>
        <w:t>§</w:t>
      </w:r>
      <w:r>
        <w:rPr>
          <w:bCs/>
        </w:rPr>
        <w:t xml:space="preserve"> 13.1872(c)(2) and 16 Texas Administrative Code (TAC) </w:t>
      </w:r>
      <w:r w:rsidRPr="00C859ED">
        <w:rPr>
          <w:bCs/>
        </w:rPr>
        <w:t>§§</w:t>
      </w:r>
      <w:r>
        <w:rPr>
          <w:bCs/>
        </w:rPr>
        <w:t xml:space="preserve"> 24.25-24.44. </w:t>
      </w:r>
    </w:p>
    <w:p w14:paraId="65BAEE5E" w14:textId="09E8CC51" w:rsidR="00D702A0" w:rsidRDefault="001D0E0A" w:rsidP="001D0E0A">
      <w:pPr>
        <w:pStyle w:val="Normaldouble"/>
        <w:spacing w:line="360" w:lineRule="auto"/>
        <w:ind w:right="360" w:firstLine="720"/>
        <w:rPr>
          <w:bCs/>
        </w:rPr>
      </w:pPr>
      <w:r>
        <w:rPr>
          <w:bCs/>
        </w:rPr>
        <w:t>On April 6, 2020, the Commission administrative law judge</w:t>
      </w:r>
      <w:r w:rsidR="00C859ED">
        <w:rPr>
          <w:bCs/>
        </w:rPr>
        <w:t xml:space="preserve"> issued </w:t>
      </w:r>
      <w:r>
        <w:rPr>
          <w:bCs/>
        </w:rPr>
        <w:t>Order No. 6</w:t>
      </w:r>
      <w:r w:rsidR="00C859ED">
        <w:rPr>
          <w:bCs/>
        </w:rPr>
        <w:t>,</w:t>
      </w:r>
      <w:r>
        <w:rPr>
          <w:bCs/>
        </w:rPr>
        <w:t xml:space="preserve"> deeming </w:t>
      </w:r>
      <w:r w:rsidR="00C859ED">
        <w:rPr>
          <w:bCs/>
        </w:rPr>
        <w:t xml:space="preserve">the application </w:t>
      </w:r>
      <w:r>
        <w:rPr>
          <w:bCs/>
        </w:rPr>
        <w:t>sufficient</w:t>
      </w:r>
      <w:r w:rsidR="00B86D24">
        <w:rPr>
          <w:bCs/>
        </w:rPr>
        <w:t>, establishing a procedural schedule,</w:t>
      </w:r>
      <w:r>
        <w:rPr>
          <w:bCs/>
        </w:rPr>
        <w:t xml:space="preserve"> and requiring Staff to </w:t>
      </w:r>
      <w:r w:rsidR="004E3F86">
        <w:rPr>
          <w:bCs/>
        </w:rPr>
        <w:t>request a hearing or file a recommendation on final disposition</w:t>
      </w:r>
      <w:r>
        <w:rPr>
          <w:bCs/>
        </w:rPr>
        <w:t xml:space="preserve"> by </w:t>
      </w:r>
      <w:r w:rsidR="004E3F86">
        <w:rPr>
          <w:bCs/>
        </w:rPr>
        <w:t>June 16</w:t>
      </w:r>
      <w:r>
        <w:rPr>
          <w:bCs/>
        </w:rPr>
        <w:t xml:space="preserve">, 2020. </w:t>
      </w:r>
      <w:r w:rsidR="00C859ED">
        <w:rPr>
          <w:bCs/>
        </w:rPr>
        <w:t xml:space="preserve">Therefore, this pleading is timely filed. </w:t>
      </w:r>
    </w:p>
    <w:p w14:paraId="07C315ED" w14:textId="52340EBA" w:rsidR="004F4B83" w:rsidRDefault="004F4B83" w:rsidP="00705DAC">
      <w:pPr>
        <w:pStyle w:val="Normaldouble"/>
        <w:spacing w:line="360" w:lineRule="auto"/>
        <w:ind w:right="360" w:firstLine="720"/>
        <w:rPr>
          <w:bCs/>
        </w:rPr>
      </w:pPr>
    </w:p>
    <w:p w14:paraId="3225E477" w14:textId="11B8154A" w:rsidR="004F4B83" w:rsidRPr="006C7A9E" w:rsidRDefault="004E3F86" w:rsidP="004F4B83">
      <w:pPr>
        <w:pStyle w:val="Normaldouble"/>
        <w:numPr>
          <w:ilvl w:val="0"/>
          <w:numId w:val="15"/>
        </w:numPr>
        <w:spacing w:line="360" w:lineRule="auto"/>
        <w:ind w:right="360"/>
        <w:jc w:val="center"/>
        <w:rPr>
          <w:b/>
        </w:rPr>
      </w:pPr>
      <w:r>
        <w:rPr>
          <w:b/>
        </w:rPr>
        <w:t>REQUEST FOR EXTENSION</w:t>
      </w:r>
    </w:p>
    <w:p w14:paraId="5F8D4253" w14:textId="77777777" w:rsidR="00336433" w:rsidRDefault="004E3F86" w:rsidP="006C7A9E">
      <w:pPr>
        <w:pStyle w:val="Normaldouble"/>
        <w:spacing w:line="360" w:lineRule="auto"/>
        <w:ind w:right="360" w:firstLine="720"/>
      </w:pPr>
      <w:r w:rsidRPr="00590903">
        <w:t xml:space="preserve">Pursuant to 16 TAC § 22.4(b), </w:t>
      </w:r>
      <w:r w:rsidRPr="00365BE6">
        <w:t>parties may request that the time allowed for filing any documents be extended for good cause</w:t>
      </w:r>
      <w:r w:rsidRPr="00590903">
        <w:t xml:space="preserve">.  </w:t>
      </w:r>
    </w:p>
    <w:p w14:paraId="643300E1" w14:textId="0B687255" w:rsidR="006E384E" w:rsidRDefault="007F3604" w:rsidP="006C7A9E">
      <w:pPr>
        <w:pStyle w:val="Normaldouble"/>
        <w:spacing w:line="360" w:lineRule="auto"/>
        <w:ind w:right="360" w:firstLine="720"/>
      </w:pPr>
      <w:r>
        <w:t xml:space="preserve">On May 7, 2020, </w:t>
      </w:r>
      <w:r w:rsidR="004E3F86" w:rsidRPr="00805653">
        <w:t xml:space="preserve">Staff </w:t>
      </w:r>
      <w:r>
        <w:t xml:space="preserve">propounded </w:t>
      </w:r>
      <w:r w:rsidR="004E3F86">
        <w:t>request</w:t>
      </w:r>
      <w:r>
        <w:t xml:space="preserve">s for information on Cedron. Based on </w:t>
      </w:r>
      <w:r w:rsidR="00336433">
        <w:t>Staff’s filing date, t</w:t>
      </w:r>
      <w:r>
        <w:t xml:space="preserve">he deadline for Cedron to file responses </w:t>
      </w:r>
      <w:r w:rsidR="00336433">
        <w:t>to Staff’s requests for information was May 27, 2020.</w:t>
      </w:r>
      <w:r w:rsidR="0088420E">
        <w:rPr>
          <w:rStyle w:val="FootnoteReference"/>
        </w:rPr>
        <w:footnoteReference w:id="1"/>
      </w:r>
      <w:r w:rsidR="00336433">
        <w:t xml:space="preserve"> </w:t>
      </w:r>
      <w:r w:rsidR="00366102">
        <w:t xml:space="preserve">However, </w:t>
      </w:r>
      <w:r w:rsidR="0088420E">
        <w:t>Cedron filed its</w:t>
      </w:r>
      <w:r w:rsidR="00336433">
        <w:t xml:space="preserve"> responses to the requests for information on June 10, 2020</w:t>
      </w:r>
      <w:r w:rsidR="00366102">
        <w:t>, two weeks after the due date, and less than one week before Staff was due to file its recommendation</w:t>
      </w:r>
      <w:r w:rsidR="00336433">
        <w:t>.</w:t>
      </w:r>
      <w:r w:rsidR="002538E9">
        <w:rPr>
          <w:rStyle w:val="FootnoteReference"/>
        </w:rPr>
        <w:footnoteReference w:id="2"/>
      </w:r>
      <w:r w:rsidR="00336433">
        <w:t xml:space="preserve"> As a result, Staff was unable to fully assess </w:t>
      </w:r>
      <w:proofErr w:type="spellStart"/>
      <w:r w:rsidR="00336433">
        <w:t>Cedron</w:t>
      </w:r>
      <w:r w:rsidR="0096212A">
        <w:t>’s</w:t>
      </w:r>
      <w:proofErr w:type="spellEnd"/>
      <w:r w:rsidR="00336433">
        <w:t xml:space="preserve"> responses and </w:t>
      </w:r>
      <w:r w:rsidR="00336433">
        <w:lastRenderedPageBreak/>
        <w:t>prepare its recommendation on final disposition by the scheduled deadline</w:t>
      </w:r>
      <w:r w:rsidR="004E3F86">
        <w:t xml:space="preserve">. Therefore, Staff </w:t>
      </w:r>
      <w:r w:rsidR="004E3F86" w:rsidRPr="00805653">
        <w:t>request</w:t>
      </w:r>
      <w:r w:rsidR="004E3F86">
        <w:t>s</w:t>
      </w:r>
      <w:r w:rsidR="004E3F86" w:rsidRPr="00805653">
        <w:t xml:space="preserve"> </w:t>
      </w:r>
      <w:r w:rsidR="004E3F86">
        <w:t xml:space="preserve">that </w:t>
      </w:r>
      <w:r w:rsidR="004E3F86" w:rsidRPr="00805653">
        <w:t xml:space="preserve">the date </w:t>
      </w:r>
      <w:r w:rsidR="004E3F86">
        <w:rPr>
          <w:szCs w:val="24"/>
        </w:rPr>
        <w:t xml:space="preserve">to file its recommendation on </w:t>
      </w:r>
      <w:r w:rsidR="00336433">
        <w:rPr>
          <w:szCs w:val="24"/>
        </w:rPr>
        <w:t>final disposition</w:t>
      </w:r>
      <w:r w:rsidR="004E3F86" w:rsidRPr="00805653">
        <w:t xml:space="preserve"> be extended to </w:t>
      </w:r>
      <w:r w:rsidR="004E3F86">
        <w:t>J</w:t>
      </w:r>
      <w:r w:rsidR="00336433">
        <w:t>u</w:t>
      </w:r>
      <w:r w:rsidR="004E3F86">
        <w:t>ne 2</w:t>
      </w:r>
      <w:r w:rsidR="00336433">
        <w:t>6</w:t>
      </w:r>
      <w:r w:rsidR="004E3F86" w:rsidRPr="000C311F">
        <w:t>, 20</w:t>
      </w:r>
      <w:r w:rsidR="004E3F86">
        <w:t>20, and that subsequent deadlines be adjusted accordingly.</w:t>
      </w:r>
    </w:p>
    <w:p w14:paraId="346628FD" w14:textId="1E9806E0" w:rsidR="005547E8" w:rsidRDefault="005547E8" w:rsidP="006C7A9E">
      <w:pPr>
        <w:pStyle w:val="Normaldouble"/>
        <w:spacing w:line="360" w:lineRule="auto"/>
        <w:ind w:right="360" w:firstLine="720"/>
      </w:pPr>
    </w:p>
    <w:p w14:paraId="494C9159" w14:textId="77777777" w:rsidR="00336433" w:rsidRDefault="00336433" w:rsidP="006C7A9E">
      <w:pPr>
        <w:pStyle w:val="Normaldouble"/>
        <w:spacing w:line="360" w:lineRule="auto"/>
        <w:ind w:right="360" w:firstLine="720"/>
      </w:pPr>
    </w:p>
    <w:p w14:paraId="65D266C2" w14:textId="584F24B7" w:rsidR="00571A26" w:rsidRPr="00571A26" w:rsidRDefault="00571A26" w:rsidP="00571A26">
      <w:pPr>
        <w:pStyle w:val="ListParagraph"/>
        <w:numPr>
          <w:ilvl w:val="0"/>
          <w:numId w:val="15"/>
        </w:numPr>
        <w:spacing w:line="360" w:lineRule="auto"/>
        <w:jc w:val="center"/>
        <w:rPr>
          <w:b/>
          <w:szCs w:val="24"/>
        </w:rPr>
      </w:pPr>
      <w:r w:rsidRPr="00571A26">
        <w:rPr>
          <w:b/>
          <w:szCs w:val="24"/>
        </w:rPr>
        <w:t>CONCLUSION</w:t>
      </w:r>
    </w:p>
    <w:p w14:paraId="2E03D74A" w14:textId="77777777" w:rsidR="00336433" w:rsidRPr="00336433" w:rsidRDefault="00336433" w:rsidP="00336433">
      <w:pPr>
        <w:spacing w:line="360" w:lineRule="auto"/>
        <w:ind w:firstLine="720"/>
        <w:rPr>
          <w:szCs w:val="24"/>
        </w:rPr>
      </w:pPr>
      <w:r>
        <w:t>For the reason discussed above, Staff respectfully requests that it be granted an extension to file its</w:t>
      </w:r>
      <w:r w:rsidRPr="00336433">
        <w:rPr>
          <w:szCs w:val="24"/>
        </w:rPr>
        <w:t xml:space="preserve"> recommendation on final disposition.</w:t>
      </w:r>
    </w:p>
    <w:p w14:paraId="644565F0" w14:textId="556486E5" w:rsidR="00391F85" w:rsidRDefault="00391F85" w:rsidP="00391F85">
      <w:pPr>
        <w:spacing w:line="360" w:lineRule="auto"/>
        <w:rPr>
          <w:szCs w:val="24"/>
        </w:rPr>
      </w:pPr>
    </w:p>
    <w:p w14:paraId="0C97EFD0" w14:textId="2354498A" w:rsidR="00391F85" w:rsidRPr="00391F85" w:rsidRDefault="00391F85" w:rsidP="00391F85">
      <w:pPr>
        <w:spacing w:line="360" w:lineRule="auto"/>
        <w:rPr>
          <w:szCs w:val="24"/>
        </w:rPr>
      </w:pPr>
      <w:r>
        <w:rPr>
          <w:szCs w:val="24"/>
        </w:rPr>
        <w:t xml:space="preserve">DATED: </w:t>
      </w:r>
      <w:r w:rsidRPr="00933084">
        <w:rPr>
          <w:bCs/>
          <w:szCs w:val="24"/>
        </w:rPr>
        <w:fldChar w:fldCharType="begin"/>
      </w:r>
      <w:r w:rsidRPr="00933084">
        <w:rPr>
          <w:bCs/>
          <w:szCs w:val="24"/>
        </w:rPr>
        <w:instrText xml:space="preserve"> DATE \@ "MMMM d, yyyy" </w:instrText>
      </w:r>
      <w:r w:rsidRPr="00933084">
        <w:rPr>
          <w:bCs/>
          <w:szCs w:val="24"/>
        </w:rPr>
        <w:fldChar w:fldCharType="separate"/>
      </w:r>
      <w:r w:rsidR="002538E9">
        <w:rPr>
          <w:bCs/>
          <w:noProof/>
          <w:szCs w:val="24"/>
        </w:rPr>
        <w:t>June 15, 2020</w:t>
      </w:r>
      <w:r w:rsidRPr="00933084">
        <w:rPr>
          <w:bCs/>
          <w:szCs w:val="24"/>
        </w:rPr>
        <w:fldChar w:fldCharType="end"/>
      </w:r>
    </w:p>
    <w:p w14:paraId="1155655D" w14:textId="20CC4330" w:rsidR="00571A26" w:rsidRPr="00571A26" w:rsidRDefault="00571A26" w:rsidP="00571A26">
      <w:pPr>
        <w:spacing w:line="360" w:lineRule="auto"/>
        <w:jc w:val="left"/>
        <w:rPr>
          <w:bCs/>
          <w:szCs w:val="24"/>
        </w:rPr>
      </w:pPr>
    </w:p>
    <w:p w14:paraId="1937F915" w14:textId="77777777" w:rsidR="002A360E" w:rsidRDefault="00EE0F77" w:rsidP="00E629BA">
      <w:pPr>
        <w:pStyle w:val="Normaldouble"/>
        <w:ind w:left="4320"/>
      </w:pPr>
      <w:r>
        <w:t>Respectfully s</w:t>
      </w:r>
      <w:r w:rsidR="002A360E">
        <w:t>ubmitted,</w:t>
      </w:r>
    </w:p>
    <w:p w14:paraId="135B6A35" w14:textId="77777777" w:rsidR="00E629BA" w:rsidRPr="00B92396" w:rsidRDefault="00E629BA" w:rsidP="00035833">
      <w:pPr>
        <w:ind w:left="4320"/>
        <w:contextualSpacing/>
        <w:jc w:val="left"/>
        <w:rPr>
          <w:b/>
          <w:szCs w:val="24"/>
        </w:rPr>
      </w:pPr>
      <w:r w:rsidRPr="00B92396">
        <w:rPr>
          <w:b/>
          <w:szCs w:val="24"/>
        </w:rPr>
        <w:t xml:space="preserve">PUBLIC UTILITY COMMISSION OF TEXAS </w:t>
      </w:r>
    </w:p>
    <w:p w14:paraId="350622FC" w14:textId="77777777" w:rsidR="00E629BA" w:rsidRPr="00B92396" w:rsidRDefault="00E629BA" w:rsidP="00E629BA">
      <w:pPr>
        <w:ind w:left="4320"/>
        <w:contextualSpacing/>
        <w:rPr>
          <w:b/>
          <w:szCs w:val="24"/>
        </w:rPr>
      </w:pPr>
      <w:r w:rsidRPr="00B92396">
        <w:rPr>
          <w:b/>
          <w:szCs w:val="24"/>
        </w:rPr>
        <w:t>LEGAL DIVISION</w:t>
      </w:r>
    </w:p>
    <w:p w14:paraId="4778EC12" w14:textId="77777777" w:rsidR="00E629BA" w:rsidRPr="00B92396" w:rsidRDefault="00E629BA" w:rsidP="00E629BA">
      <w:pPr>
        <w:tabs>
          <w:tab w:val="left" w:pos="5040"/>
        </w:tabs>
        <w:ind w:left="4320"/>
        <w:rPr>
          <w:szCs w:val="24"/>
        </w:rPr>
      </w:pPr>
    </w:p>
    <w:p w14:paraId="7E752409" w14:textId="77777777" w:rsidR="00BE4858" w:rsidRPr="00B57CD6" w:rsidRDefault="00D550BF" w:rsidP="00BE4858">
      <w:pPr>
        <w:contextualSpacing/>
        <w:rPr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BE4858">
        <w:rPr>
          <w:szCs w:val="24"/>
        </w:rPr>
        <w:t>Rachelle Nicolette Robles</w:t>
      </w:r>
    </w:p>
    <w:p w14:paraId="6EF47509" w14:textId="77777777" w:rsidR="00BE4858" w:rsidRPr="00B57CD6" w:rsidRDefault="00BE4858" w:rsidP="00BE4858">
      <w:pPr>
        <w:keepNext/>
        <w:ind w:left="4320"/>
        <w:rPr>
          <w:szCs w:val="24"/>
        </w:rPr>
      </w:pPr>
      <w:r>
        <w:rPr>
          <w:szCs w:val="24"/>
        </w:rPr>
        <w:t>Division Director</w:t>
      </w:r>
    </w:p>
    <w:p w14:paraId="40D54997" w14:textId="4317ADD9" w:rsidR="0004374D" w:rsidRPr="005161D8" w:rsidRDefault="0004374D" w:rsidP="00BE4858">
      <w:pPr>
        <w:rPr>
          <w:szCs w:val="24"/>
        </w:rPr>
      </w:pPr>
    </w:p>
    <w:p w14:paraId="5175064A" w14:textId="376E1317" w:rsidR="0004374D" w:rsidRPr="005161D8" w:rsidRDefault="0004374D" w:rsidP="0004374D">
      <w:pPr>
        <w:pStyle w:val="Normaldouble"/>
        <w:tabs>
          <w:tab w:val="left" w:pos="4320"/>
        </w:tabs>
        <w:spacing w:line="240" w:lineRule="auto"/>
        <w:rPr>
          <w:szCs w:val="24"/>
        </w:rPr>
      </w:pPr>
      <w:r w:rsidRPr="005161D8">
        <w:rPr>
          <w:szCs w:val="24"/>
        </w:rPr>
        <w:tab/>
      </w:r>
      <w:r w:rsidR="0096160A">
        <w:rPr>
          <w:szCs w:val="24"/>
        </w:rPr>
        <w:t>/s/ Richard Nemer</w:t>
      </w:r>
    </w:p>
    <w:p w14:paraId="117F15F5" w14:textId="77777777" w:rsidR="0004374D" w:rsidRPr="005161D8" w:rsidRDefault="0004374D" w:rsidP="0004374D">
      <w:pPr>
        <w:rPr>
          <w:szCs w:val="24"/>
        </w:rPr>
      </w:pPr>
      <w:r w:rsidRPr="005161D8">
        <w:rPr>
          <w:szCs w:val="24"/>
        </w:rPr>
        <w:tab/>
      </w:r>
      <w:r w:rsidRPr="005161D8">
        <w:rPr>
          <w:szCs w:val="24"/>
        </w:rPr>
        <w:tab/>
      </w:r>
      <w:r w:rsidRPr="005161D8">
        <w:rPr>
          <w:szCs w:val="24"/>
        </w:rPr>
        <w:tab/>
      </w:r>
      <w:r w:rsidRPr="005161D8">
        <w:rPr>
          <w:szCs w:val="24"/>
        </w:rPr>
        <w:tab/>
      </w:r>
      <w:r w:rsidRPr="005161D8">
        <w:rPr>
          <w:szCs w:val="24"/>
        </w:rPr>
        <w:tab/>
      </w:r>
      <w:r w:rsidRPr="005161D8">
        <w:rPr>
          <w:szCs w:val="24"/>
        </w:rPr>
        <w:tab/>
        <w:t>_________________________</w:t>
      </w:r>
      <w:r>
        <w:rPr>
          <w:szCs w:val="24"/>
        </w:rPr>
        <w:t>_</w:t>
      </w:r>
      <w:r w:rsidRPr="005161D8">
        <w:rPr>
          <w:szCs w:val="24"/>
        </w:rPr>
        <w:t>___</w:t>
      </w:r>
    </w:p>
    <w:p w14:paraId="7672B075" w14:textId="77777777" w:rsidR="00BE4858" w:rsidRPr="006A179F" w:rsidRDefault="0004374D" w:rsidP="00BE4858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BE4858" w:rsidRPr="006A179F">
        <w:rPr>
          <w:szCs w:val="24"/>
        </w:rPr>
        <w:t>Richard Nemer</w:t>
      </w:r>
    </w:p>
    <w:p w14:paraId="28E85EEF" w14:textId="77777777" w:rsidR="00BE4858" w:rsidRPr="006A179F" w:rsidRDefault="00BE4858" w:rsidP="00BE4858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  <w:t>State Bar No. 24042829</w:t>
      </w:r>
    </w:p>
    <w:p w14:paraId="758EB5FC" w14:textId="77777777" w:rsidR="00BE4858" w:rsidRPr="006A179F" w:rsidRDefault="00BE4858" w:rsidP="00BE4858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  <w:t>1701 N. Congress Avenue</w:t>
      </w:r>
    </w:p>
    <w:p w14:paraId="7EE88977" w14:textId="77777777" w:rsidR="00BE4858" w:rsidRPr="006A179F" w:rsidRDefault="00BE4858" w:rsidP="00BE4858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  <w:t>P.O. Box 13326</w:t>
      </w:r>
    </w:p>
    <w:p w14:paraId="39EEA36D" w14:textId="77777777" w:rsidR="00BE4858" w:rsidRPr="006A179F" w:rsidRDefault="00BE4858" w:rsidP="00BE4858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  <w:t>Austin, Texas 78711-3326</w:t>
      </w:r>
    </w:p>
    <w:p w14:paraId="1300568E" w14:textId="77777777" w:rsidR="00BE4858" w:rsidRPr="006A179F" w:rsidRDefault="00BE4858" w:rsidP="00BE4858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  <w:t>(512) 936-7348</w:t>
      </w:r>
    </w:p>
    <w:p w14:paraId="0F0543C8" w14:textId="77777777" w:rsidR="00BE4858" w:rsidRPr="006A179F" w:rsidRDefault="00BE4858" w:rsidP="00BE4858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  <w:t>(512) 936-7268 (facsimile)</w:t>
      </w:r>
    </w:p>
    <w:p w14:paraId="5805F9FD" w14:textId="77777777" w:rsidR="00BE4858" w:rsidRPr="006A179F" w:rsidRDefault="00BE4858" w:rsidP="00BE4858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  <w:t>richard.nemer@puc.texas.gov</w:t>
      </w:r>
    </w:p>
    <w:p w14:paraId="6AEE681F" w14:textId="183E058A" w:rsidR="00F50CAC" w:rsidRDefault="00F50CAC" w:rsidP="00BE4858">
      <w:pPr>
        <w:pStyle w:val="Blockquote"/>
        <w:ind w:left="0"/>
        <w:rPr>
          <w:b/>
          <w:caps/>
        </w:rPr>
      </w:pPr>
    </w:p>
    <w:p w14:paraId="1E674C63" w14:textId="77777777" w:rsidR="00336433" w:rsidRDefault="00336433" w:rsidP="00BE4858">
      <w:pPr>
        <w:pStyle w:val="Blockquote"/>
        <w:ind w:left="0"/>
        <w:rPr>
          <w:b/>
          <w:caps/>
        </w:rPr>
      </w:pPr>
    </w:p>
    <w:p w14:paraId="5345139D" w14:textId="77777777" w:rsidR="00CE054C" w:rsidRDefault="00CE054C">
      <w:pPr>
        <w:jc w:val="left"/>
        <w:rPr>
          <w:b/>
          <w:caps/>
          <w:szCs w:val="24"/>
        </w:rPr>
      </w:pPr>
      <w:r>
        <w:rPr>
          <w:szCs w:val="24"/>
        </w:rPr>
        <w:br w:type="page"/>
      </w:r>
    </w:p>
    <w:p w14:paraId="5608554F" w14:textId="3E2CAF12" w:rsidR="00055C5D" w:rsidRPr="002E04C9" w:rsidRDefault="00055C5D" w:rsidP="00055C5D">
      <w:pPr>
        <w:pStyle w:val="Docketnumb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lastRenderedPageBreak/>
        <w:t>DOCKET No. 49786</w:t>
      </w:r>
    </w:p>
    <w:p w14:paraId="1BBE856E" w14:textId="77777777" w:rsidR="00155549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7C52EB" w:rsidRDefault="00ED4C01" w:rsidP="00ED4C01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77C0A01A" w14:textId="77777777" w:rsidR="00ED4C01" w:rsidRPr="007C52EB" w:rsidRDefault="00ED4C01" w:rsidP="00ED4C01">
      <w:pPr>
        <w:keepNext/>
        <w:jc w:val="center"/>
        <w:rPr>
          <w:b/>
          <w:szCs w:val="24"/>
        </w:rPr>
      </w:pPr>
    </w:p>
    <w:p w14:paraId="5D48BFCA" w14:textId="1E878BA6" w:rsidR="00BE4858" w:rsidRPr="005161D8" w:rsidRDefault="00BE4858" w:rsidP="00BE4858">
      <w:pPr>
        <w:pStyle w:val="Paragraphdouble"/>
        <w:spacing w:line="360" w:lineRule="auto"/>
        <w:rPr>
          <w:szCs w:val="24"/>
        </w:rPr>
      </w:pPr>
      <w:r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571A26" w:rsidRPr="00933084">
        <w:rPr>
          <w:bCs/>
          <w:szCs w:val="24"/>
        </w:rPr>
        <w:fldChar w:fldCharType="begin"/>
      </w:r>
      <w:r w:rsidR="00571A26" w:rsidRPr="00933084">
        <w:rPr>
          <w:bCs/>
          <w:szCs w:val="24"/>
        </w:rPr>
        <w:instrText xml:space="preserve"> DATE \@ "MMMM d, yyyy" </w:instrText>
      </w:r>
      <w:r w:rsidR="00571A26" w:rsidRPr="00933084">
        <w:rPr>
          <w:bCs/>
          <w:szCs w:val="24"/>
        </w:rPr>
        <w:fldChar w:fldCharType="separate"/>
      </w:r>
      <w:r w:rsidR="002538E9">
        <w:rPr>
          <w:bCs/>
          <w:noProof/>
          <w:szCs w:val="24"/>
        </w:rPr>
        <w:t>June 15, 2020</w:t>
      </w:r>
      <w:r w:rsidR="00571A26" w:rsidRPr="00933084">
        <w:rPr>
          <w:bCs/>
          <w:szCs w:val="24"/>
        </w:rPr>
        <w:fldChar w:fldCharType="end"/>
      </w:r>
      <w:r>
        <w:rPr>
          <w:color w:val="0D0D0D"/>
        </w:rPr>
        <w:t>, in accordance with the Order Suspending Rules, issued in Project No. 50664.</w:t>
      </w:r>
    </w:p>
    <w:p w14:paraId="0FB2B6E6" w14:textId="77777777" w:rsidR="001746D8" w:rsidRDefault="001746D8" w:rsidP="00ED4C01">
      <w:pPr>
        <w:keepNext/>
        <w:ind w:left="3600" w:firstLine="720"/>
        <w:rPr>
          <w:szCs w:val="24"/>
        </w:rPr>
      </w:pPr>
    </w:p>
    <w:p w14:paraId="561F4BCD" w14:textId="69BDFB49" w:rsidR="00F92F95" w:rsidRDefault="0096160A" w:rsidP="00ED4C01">
      <w:pPr>
        <w:keepNext/>
        <w:ind w:left="3600" w:firstLine="720"/>
        <w:rPr>
          <w:szCs w:val="24"/>
        </w:rPr>
      </w:pPr>
      <w:r>
        <w:rPr>
          <w:szCs w:val="24"/>
        </w:rPr>
        <w:t>/s/ Richard Nemer</w:t>
      </w:r>
    </w:p>
    <w:p w14:paraId="09ABE4CC" w14:textId="77777777" w:rsidR="00ED4C01" w:rsidRPr="00562F7C" w:rsidRDefault="00ED4C01" w:rsidP="00ED4C01">
      <w:pPr>
        <w:keepNext/>
        <w:ind w:left="3600" w:firstLine="720"/>
        <w:rPr>
          <w:szCs w:val="24"/>
        </w:rPr>
      </w:pPr>
      <w:r w:rsidRPr="00562F7C">
        <w:rPr>
          <w:szCs w:val="24"/>
        </w:rPr>
        <w:t>____________________</w:t>
      </w:r>
      <w:r>
        <w:rPr>
          <w:szCs w:val="24"/>
        </w:rPr>
        <w:t>___</w:t>
      </w:r>
      <w:r w:rsidRPr="00562F7C">
        <w:rPr>
          <w:szCs w:val="24"/>
        </w:rPr>
        <w:t>_________</w:t>
      </w:r>
    </w:p>
    <w:p w14:paraId="22751A1D" w14:textId="4176321B" w:rsidR="0038776A" w:rsidRPr="00524F64" w:rsidRDefault="00BE4858" w:rsidP="0004374D">
      <w:pPr>
        <w:ind w:left="4320"/>
        <w:rPr>
          <w:szCs w:val="24"/>
        </w:rPr>
      </w:pPr>
      <w:r>
        <w:t>Richard Nemer</w:t>
      </w:r>
    </w:p>
    <w:sectPr w:rsidR="0038776A" w:rsidRPr="00524F64" w:rsidSect="00F50CAC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066D6E" w14:textId="77777777" w:rsidR="009E29B4" w:rsidRDefault="009E29B4">
      <w:r>
        <w:separator/>
      </w:r>
    </w:p>
  </w:endnote>
  <w:endnote w:type="continuationSeparator" w:id="0">
    <w:p w14:paraId="277A3A33" w14:textId="77777777" w:rsidR="009E29B4" w:rsidRDefault="009E2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78043" w14:textId="77777777" w:rsidR="009E29B4" w:rsidRDefault="009E29B4">
      <w:r>
        <w:separator/>
      </w:r>
    </w:p>
  </w:footnote>
  <w:footnote w:type="continuationSeparator" w:id="0">
    <w:p w14:paraId="342C1CF4" w14:textId="77777777" w:rsidR="009E29B4" w:rsidRDefault="009E29B4">
      <w:r>
        <w:continuationSeparator/>
      </w:r>
    </w:p>
  </w:footnote>
  <w:footnote w:id="1">
    <w:p w14:paraId="73783549" w14:textId="2782A5B1" w:rsidR="0088420E" w:rsidRDefault="0088420E" w:rsidP="0088420E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 xml:space="preserve">See </w:t>
      </w:r>
      <w:r>
        <w:t xml:space="preserve">16 TAC </w:t>
      </w:r>
      <w:r w:rsidRPr="00590903">
        <w:t>§</w:t>
      </w:r>
      <w:r>
        <w:t xml:space="preserve"> 22.144(c)(1).</w:t>
      </w:r>
    </w:p>
  </w:footnote>
  <w:footnote w:id="2">
    <w:p w14:paraId="40F6E1FF" w14:textId="71848CFA" w:rsidR="002538E9" w:rsidRDefault="002538E9" w:rsidP="002538E9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 </w:t>
      </w:r>
      <w:proofErr w:type="spellStart"/>
      <w:r>
        <w:t>Cedron’s</w:t>
      </w:r>
      <w:proofErr w:type="spellEnd"/>
      <w:r>
        <w:t xml:space="preserve"> response to Staff’s first set of requests for information appeared on the Commission’s Interchange on June 10, 2020. At some time thereafter, and for reasons unknown to Staff, </w:t>
      </w:r>
      <w:proofErr w:type="spellStart"/>
      <w:r>
        <w:t>Cedron’s</w:t>
      </w:r>
      <w:proofErr w:type="spellEnd"/>
      <w:r>
        <w:t xml:space="preserve"> filing on June 10, 2020, was removed from the Commission’s Interchange. On June 15, 2020, the identical responses from the June 10, 2020 filing were placed on the Commission’s Interchange.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A3780C"/>
    <w:multiLevelType w:val="hybridMultilevel"/>
    <w:tmpl w:val="0412AA6E"/>
    <w:lvl w:ilvl="0" w:tplc="F9CA7F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D7E883CE">
      <w:start w:val="3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7320147"/>
    <w:multiLevelType w:val="hybridMultilevel"/>
    <w:tmpl w:val="89AC361A"/>
    <w:lvl w:ilvl="0" w:tplc="4DA4FD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5"/>
  </w:num>
  <w:num w:numId="3">
    <w:abstractNumId w:val="4"/>
  </w:num>
  <w:num w:numId="4">
    <w:abstractNumId w:val="2"/>
  </w:num>
  <w:num w:numId="5">
    <w:abstractNumId w:val="14"/>
  </w:num>
  <w:num w:numId="6">
    <w:abstractNumId w:val="13"/>
  </w:num>
  <w:num w:numId="7">
    <w:abstractNumId w:val="5"/>
  </w:num>
  <w:num w:numId="8">
    <w:abstractNumId w:val="6"/>
  </w:num>
  <w:num w:numId="9">
    <w:abstractNumId w:val="11"/>
  </w:num>
  <w:num w:numId="10">
    <w:abstractNumId w:val="10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  <w:num w:numId="15">
    <w:abstractNumId w:val="1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5C5D"/>
    <w:rsid w:val="00056A3C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0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173A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8E9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433"/>
    <w:rsid w:val="00336ACF"/>
    <w:rsid w:val="00341854"/>
    <w:rsid w:val="003455B0"/>
    <w:rsid w:val="00350952"/>
    <w:rsid w:val="00357C92"/>
    <w:rsid w:val="003602F6"/>
    <w:rsid w:val="00360A0C"/>
    <w:rsid w:val="00366102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1F85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07BD"/>
    <w:rsid w:val="004C2364"/>
    <w:rsid w:val="004C4866"/>
    <w:rsid w:val="004D20DD"/>
    <w:rsid w:val="004D5E0E"/>
    <w:rsid w:val="004E170B"/>
    <w:rsid w:val="004E3F86"/>
    <w:rsid w:val="004E4207"/>
    <w:rsid w:val="004E5152"/>
    <w:rsid w:val="004E563C"/>
    <w:rsid w:val="004E575F"/>
    <w:rsid w:val="004E6E35"/>
    <w:rsid w:val="004F3113"/>
    <w:rsid w:val="004F4B83"/>
    <w:rsid w:val="005024E1"/>
    <w:rsid w:val="005167E4"/>
    <w:rsid w:val="00517C97"/>
    <w:rsid w:val="00524F64"/>
    <w:rsid w:val="00535DF6"/>
    <w:rsid w:val="0054012D"/>
    <w:rsid w:val="005528A6"/>
    <w:rsid w:val="00553BD2"/>
    <w:rsid w:val="005547E8"/>
    <w:rsid w:val="00555E35"/>
    <w:rsid w:val="005617AE"/>
    <w:rsid w:val="00571A26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C7A9E"/>
    <w:rsid w:val="006D12BF"/>
    <w:rsid w:val="006D13DF"/>
    <w:rsid w:val="006D3B00"/>
    <w:rsid w:val="006D7DB2"/>
    <w:rsid w:val="006E3061"/>
    <w:rsid w:val="006E3070"/>
    <w:rsid w:val="006E384E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3604"/>
    <w:rsid w:val="007F7062"/>
    <w:rsid w:val="0080064A"/>
    <w:rsid w:val="00805FB2"/>
    <w:rsid w:val="00812604"/>
    <w:rsid w:val="00813959"/>
    <w:rsid w:val="008146C8"/>
    <w:rsid w:val="00827E46"/>
    <w:rsid w:val="008545E3"/>
    <w:rsid w:val="00854779"/>
    <w:rsid w:val="00854EC6"/>
    <w:rsid w:val="00855A5A"/>
    <w:rsid w:val="00857589"/>
    <w:rsid w:val="00871365"/>
    <w:rsid w:val="00873122"/>
    <w:rsid w:val="0088061E"/>
    <w:rsid w:val="008814ED"/>
    <w:rsid w:val="0088420E"/>
    <w:rsid w:val="00885CD1"/>
    <w:rsid w:val="008915EB"/>
    <w:rsid w:val="008947F4"/>
    <w:rsid w:val="008A0CD3"/>
    <w:rsid w:val="008A7F35"/>
    <w:rsid w:val="008B0CAF"/>
    <w:rsid w:val="008B5086"/>
    <w:rsid w:val="008C4E7F"/>
    <w:rsid w:val="008D0224"/>
    <w:rsid w:val="008D3B53"/>
    <w:rsid w:val="008D4CAE"/>
    <w:rsid w:val="008D585A"/>
    <w:rsid w:val="008E4957"/>
    <w:rsid w:val="008E5F5E"/>
    <w:rsid w:val="008E684E"/>
    <w:rsid w:val="008F1B72"/>
    <w:rsid w:val="008F2BC1"/>
    <w:rsid w:val="008F36DB"/>
    <w:rsid w:val="008F5B46"/>
    <w:rsid w:val="00903852"/>
    <w:rsid w:val="00906C49"/>
    <w:rsid w:val="00911CA1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160A"/>
    <w:rsid w:val="0096212A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C1544"/>
    <w:rsid w:val="009C690A"/>
    <w:rsid w:val="009D498C"/>
    <w:rsid w:val="009D61E9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597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5B73"/>
    <w:rsid w:val="00B1063A"/>
    <w:rsid w:val="00B12542"/>
    <w:rsid w:val="00B17666"/>
    <w:rsid w:val="00B26DE3"/>
    <w:rsid w:val="00B34890"/>
    <w:rsid w:val="00B42E4D"/>
    <w:rsid w:val="00B435B5"/>
    <w:rsid w:val="00B43827"/>
    <w:rsid w:val="00B4396B"/>
    <w:rsid w:val="00B43A8C"/>
    <w:rsid w:val="00B46339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86D24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8388E"/>
    <w:rsid w:val="00C85045"/>
    <w:rsid w:val="00C859ED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054C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1D9F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34ED5DB9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customStyle="1" w:styleId="FootnoteTextChar">
    <w:name w:val="Footnote Text Char"/>
    <w:link w:val="FootnoteText"/>
    <w:semiHidden/>
    <w:rsid w:val="00391F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DBDA7-70F9-42FA-820A-48132E8F9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410</Words>
  <Characters>2406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Nemer, Richard</cp:lastModifiedBy>
  <cp:revision>2</cp:revision>
  <cp:lastPrinted>2017-07-19T18:09:00Z</cp:lastPrinted>
  <dcterms:created xsi:type="dcterms:W3CDTF">2020-06-15T19:27:00Z</dcterms:created>
  <dcterms:modified xsi:type="dcterms:W3CDTF">2020-06-15T19:27:00Z</dcterms:modified>
</cp:coreProperties>
</file>